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14" w:rsidRDefault="00BF3D14" w:rsidP="00BF3D14">
      <w:r>
        <w:t>Programma nas</w:t>
      </w:r>
      <w:bookmarkStart w:id="0" w:name="_GoBack"/>
      <w:bookmarkEnd w:id="0"/>
      <w:r>
        <w:t>choling 4 juni 2019</w:t>
      </w:r>
    </w:p>
    <w:p w:rsidR="00BF3D14" w:rsidRDefault="00BF3D14" w:rsidP="00BF3D14"/>
    <w:p w:rsidR="00BF3D14" w:rsidRDefault="00BF3D14" w:rsidP="00BF3D14">
      <w:r>
        <w:t xml:space="preserve">17.30 </w:t>
      </w:r>
      <w:r>
        <w:tab/>
      </w:r>
      <w:r>
        <w:t>ontvangst</w:t>
      </w:r>
    </w:p>
    <w:p w:rsidR="00BF3D14" w:rsidRDefault="00BF3D14" w:rsidP="00BF3D14">
      <w:r>
        <w:t xml:space="preserve">18.00 </w:t>
      </w:r>
      <w:r>
        <w:tab/>
      </w:r>
      <w:r>
        <w:t>introductie</w:t>
      </w:r>
      <w:r>
        <w:t xml:space="preserve"> door directeur EIBG</w:t>
      </w:r>
    </w:p>
    <w:p w:rsidR="00BF3D14" w:rsidRDefault="00BF3D14" w:rsidP="00BF3D14">
      <w:r>
        <w:t xml:space="preserve">1810 </w:t>
      </w:r>
      <w:r>
        <w:tab/>
        <w:t>psycholoog Vitaalpunt;</w:t>
      </w:r>
      <w:r>
        <w:t xml:space="preserve"> </w:t>
      </w:r>
      <w:r>
        <w:t>legt de verschillen uit tussen</w:t>
      </w:r>
      <w:r>
        <w:t xml:space="preserve"> BGGZ of SGZZ</w:t>
      </w:r>
      <w:r>
        <w:t xml:space="preserve"> en vertelt over hoe een verwijzing zo effectief mogelijk kan worden gedaan.</w:t>
      </w:r>
    </w:p>
    <w:p w:rsidR="00BF3D14" w:rsidRDefault="00BF3D14" w:rsidP="00BF3D14">
      <w:r>
        <w:t xml:space="preserve">18.45 </w:t>
      </w:r>
      <w:r>
        <w:tab/>
      </w:r>
      <w:r>
        <w:t>pauze</w:t>
      </w:r>
    </w:p>
    <w:p w:rsidR="00BF3D14" w:rsidRDefault="00BF3D14" w:rsidP="00BF3D14">
      <w:r>
        <w:t xml:space="preserve">19.15 </w:t>
      </w:r>
      <w:r>
        <w:tab/>
        <w:t xml:space="preserve">Stafbedrijfsarts; Wat is de </w:t>
      </w:r>
      <w:r>
        <w:t xml:space="preserve">rol </w:t>
      </w:r>
      <w:r>
        <w:t>van de bedrijfsarts</w:t>
      </w:r>
      <w:r>
        <w:t xml:space="preserve"> wanneer niet verwijzen en wat doen wij?</w:t>
      </w:r>
    </w:p>
    <w:p w:rsidR="00BF3D14" w:rsidRPr="00BF3D14" w:rsidRDefault="00BF3D14" w:rsidP="00BF3D14">
      <w:r w:rsidRPr="00BF3D14">
        <w:t xml:space="preserve">1935 </w:t>
      </w:r>
      <w:r w:rsidRPr="00BF3D14">
        <w:tab/>
        <w:t xml:space="preserve">Coach </w:t>
      </w:r>
      <w:r w:rsidRPr="00BF3D14">
        <w:t>Natascha</w:t>
      </w:r>
      <w:r w:rsidRPr="00BF3D14">
        <w:t>;</w:t>
      </w:r>
      <w:r w:rsidRPr="00BF3D14">
        <w:t xml:space="preserve"> </w:t>
      </w:r>
      <w:r w:rsidRPr="00BF3D14">
        <w:t xml:space="preserve">wat kan coaching voor bijdrage leveren aan de begeleiding van arbeidsongeschikte </w:t>
      </w:r>
      <w:proofErr w:type="spellStart"/>
      <w:r w:rsidRPr="00BF3D14">
        <w:t>clienten</w:t>
      </w:r>
      <w:proofErr w:type="spellEnd"/>
      <w:r w:rsidRPr="00BF3D14">
        <w:t xml:space="preserve"> met psychische klachten</w:t>
      </w:r>
    </w:p>
    <w:p w:rsidR="00BF3D14" w:rsidRDefault="00BF3D14" w:rsidP="00BF3D14">
      <w:r>
        <w:t xml:space="preserve">1955 </w:t>
      </w:r>
      <w:r>
        <w:tab/>
        <w:t xml:space="preserve">Kasper Janssen, </w:t>
      </w:r>
      <w:r>
        <w:t>Sportarts</w:t>
      </w:r>
      <w:r>
        <w:t>;</w:t>
      </w:r>
      <w:r>
        <w:t xml:space="preserve"> </w:t>
      </w:r>
      <w:r>
        <w:t>biologische factoren bij psychische klachten, welk effect heeft een power nap bij psychische klachten</w:t>
      </w:r>
    </w:p>
    <w:p w:rsidR="00BF3D14" w:rsidRDefault="00BF3D14" w:rsidP="00BF3D14">
      <w:r>
        <w:t xml:space="preserve">2015 </w:t>
      </w:r>
      <w:r>
        <w:tab/>
      </w:r>
      <w:r>
        <w:t>discussie</w:t>
      </w:r>
    </w:p>
    <w:p w:rsidR="00BF3D14" w:rsidRDefault="00BF3D14" w:rsidP="00BF3D14">
      <w:r>
        <w:t xml:space="preserve">2030 </w:t>
      </w:r>
      <w:r>
        <w:tab/>
      </w:r>
      <w:r>
        <w:t>afsluiten</w:t>
      </w:r>
    </w:p>
    <w:p w:rsidR="007E7C54" w:rsidRDefault="00BF3D14"/>
    <w:sectPr w:rsidR="007E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14"/>
    <w:rsid w:val="004B7B66"/>
    <w:rsid w:val="00752C13"/>
    <w:rsid w:val="008B7FC7"/>
    <w:rsid w:val="00AF5513"/>
    <w:rsid w:val="00B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7FBE-A82F-43FC-80EF-2FDC88D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3D1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B2E10DC1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Xinno B.V.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de Jong</dc:creator>
  <cp:keywords/>
  <dc:description/>
  <cp:lastModifiedBy>Lex de Jong</cp:lastModifiedBy>
  <cp:revision>1</cp:revision>
  <dcterms:created xsi:type="dcterms:W3CDTF">2019-04-16T14:12:00Z</dcterms:created>
  <dcterms:modified xsi:type="dcterms:W3CDTF">2019-04-16T14:17:00Z</dcterms:modified>
</cp:coreProperties>
</file>